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proofErr w:type="spellStart"/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proofErr w:type="spellEnd"/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ul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.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Suska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>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 xml:space="preserve">34-340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295E171C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BD7C02" w:rsidRPr="00BD7C02">
        <w:rPr>
          <w:rFonts w:eastAsiaTheme="minorEastAsia"/>
          <w:sz w:val="22"/>
          <w:szCs w:val="22"/>
          <w:lang w:val="en-US" w:bidi="th-TH"/>
        </w:rPr>
        <w:t>2</w:t>
      </w:r>
      <w:r w:rsidR="008E02DF">
        <w:rPr>
          <w:rFonts w:eastAsiaTheme="minorEastAsia"/>
          <w:sz w:val="22"/>
          <w:szCs w:val="22"/>
          <w:lang w:val="en-US" w:bidi="th-TH"/>
        </w:rPr>
        <w:t>7</w:t>
      </w:r>
      <w:r w:rsidRPr="00BD7C02">
        <w:rPr>
          <w:rFonts w:eastAsiaTheme="minorEastAsia"/>
          <w:sz w:val="22"/>
          <w:szCs w:val="22"/>
          <w:lang w:val="en-US" w:bidi="th-TH"/>
        </w:rPr>
        <w:t>/202</w:t>
      </w:r>
      <w:r w:rsidR="000512D7" w:rsidRPr="00BD7C02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Automation, robotization and digitization of cable harness production processes at Aptiv Services Poland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Spółka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Akcyjna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implemented as part National Recovery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Plan (KPO), Component A „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Competitivness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</w:t>
                        </w:r>
                        <w:proofErr w:type="spellStart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bidder</w:t>
                        </w:r>
                        <w:proofErr w:type="spellEnd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E02DF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8E02DF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E02DF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8E02DF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8E02DF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8E02DF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8E02DF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8E02DF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surmane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</w:t>
                        </w:r>
                        <w:proofErr w:type="spellStart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details</w:t>
                        </w:r>
                        <w:proofErr w:type="spellEnd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E02DF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8E02DF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8E02DF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E02DF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7993FD2B" w:rsidR="008148AF" w:rsidRPr="00105FE9" w:rsidRDefault="00EF187B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8E02DF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8E02DF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2678D93B" w:rsidR="00EF187B" w:rsidRPr="00EF187B" w:rsidRDefault="00EF187B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Pr="00EF187B">
              <w:rPr>
                <w:lang w:val="en-US"/>
              </w:rPr>
              <w:t xml:space="preserve">e </w:t>
            </w:r>
            <w:r>
              <w:rPr>
                <w:lang w:val="en-US"/>
              </w:rPr>
              <w:t xml:space="preserve">lead time (max. </w:t>
            </w:r>
            <w:r w:rsidR="008E02DF">
              <w:rPr>
                <w:lang w:val="en-US"/>
              </w:rPr>
              <w:t>84</w:t>
            </w:r>
            <w:r w:rsidRPr="00EF187B">
              <w:rPr>
                <w:lang w:val="en-US"/>
              </w:rPr>
              <w:t xml:space="preserve"> calendar days, counted from the date of signing the contract and issuing the order</w:t>
            </w:r>
            <w:r>
              <w:rPr>
                <w:lang w:val="en-US"/>
              </w:rPr>
              <w:t>).</w:t>
            </w:r>
            <w:r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8E02DF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8E02DF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8E02DF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8F135C" w:rsidRPr="008E02DF" w14:paraId="6EB27D2E" w14:textId="77777777" w:rsidTr="00C719E5">
        <w:trPr>
          <w:trHeight w:val="737"/>
        </w:trPr>
        <w:tc>
          <w:tcPr>
            <w:tcW w:w="5107" w:type="dxa"/>
          </w:tcPr>
          <w:p w14:paraId="1F23F65D" w14:textId="6F28F061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Service response time (in hours)</w:t>
            </w:r>
          </w:p>
        </w:tc>
        <w:tc>
          <w:tcPr>
            <w:tcW w:w="5107" w:type="dxa"/>
            <w:gridSpan w:val="2"/>
          </w:tcPr>
          <w:p w14:paraId="75C7025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F135C" w:rsidRPr="00824A93" w14:paraId="016A4536" w14:textId="77777777" w:rsidTr="00AA0755">
        <w:trPr>
          <w:trHeight w:val="737"/>
        </w:trPr>
        <w:tc>
          <w:tcPr>
            <w:tcW w:w="5107" w:type="dxa"/>
          </w:tcPr>
          <w:p w14:paraId="4E9184AF" w14:textId="62C5176B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Warranty period (in months)</w:t>
            </w:r>
          </w:p>
        </w:tc>
        <w:tc>
          <w:tcPr>
            <w:tcW w:w="5107" w:type="dxa"/>
            <w:gridSpan w:val="2"/>
          </w:tcPr>
          <w:p w14:paraId="5E626FD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8E02DF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8E02D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4A57" w14:textId="77777777" w:rsidR="00C75ADC" w:rsidRDefault="00C75ADC" w:rsidP="003B604F">
      <w:r>
        <w:separator/>
      </w:r>
    </w:p>
  </w:endnote>
  <w:endnote w:type="continuationSeparator" w:id="0">
    <w:p w14:paraId="2873953A" w14:textId="77777777" w:rsidR="00C75ADC" w:rsidRDefault="00C75ADC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B8D7" w14:textId="77777777" w:rsidR="00C75ADC" w:rsidRDefault="00C75ADC" w:rsidP="003B604F">
      <w:r>
        <w:separator/>
      </w:r>
    </w:p>
  </w:footnote>
  <w:footnote w:type="continuationSeparator" w:id="0">
    <w:p w14:paraId="1DB1979E" w14:textId="77777777" w:rsidR="00C75ADC" w:rsidRDefault="00C75ADC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06545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33D8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07B7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378F7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199B"/>
    <w:rsid w:val="0041399F"/>
    <w:rsid w:val="0041415E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36D"/>
    <w:rsid w:val="00651C37"/>
    <w:rsid w:val="006530D1"/>
    <w:rsid w:val="006548B5"/>
    <w:rsid w:val="00655813"/>
    <w:rsid w:val="00661355"/>
    <w:rsid w:val="00661669"/>
    <w:rsid w:val="00666944"/>
    <w:rsid w:val="006706E3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C4533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B3538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02DF"/>
    <w:rsid w:val="008E142E"/>
    <w:rsid w:val="008E4E7E"/>
    <w:rsid w:val="008E597C"/>
    <w:rsid w:val="008F135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1226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D7C02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75ADC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CF7F87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36E8D"/>
    <w:rsid w:val="00E5110A"/>
    <w:rsid w:val="00E51316"/>
    <w:rsid w:val="00E5166F"/>
    <w:rsid w:val="00E57020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35A08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2024-05-07T13:44:00Z</dcterms:created>
  <dcterms:modified xsi:type="dcterms:W3CDTF">2024-05-07T13:44:00Z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