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5E302C49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362275">
        <w:rPr>
          <w:sz w:val="22"/>
          <w:szCs w:val="22"/>
        </w:rPr>
        <w:t>5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1D9EBEFA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362275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362275" w:rsidRPr="00824A93" w14:paraId="1B202C56" w14:textId="77777777" w:rsidTr="00086DBA">
        <w:trPr>
          <w:trHeight w:val="737"/>
        </w:trPr>
        <w:tc>
          <w:tcPr>
            <w:tcW w:w="5107" w:type="dxa"/>
          </w:tcPr>
          <w:p w14:paraId="5D027F49" w14:textId="6BA36188" w:rsidR="00362275" w:rsidRDefault="00362275" w:rsidP="00824A93">
            <w:r>
              <w:t>Okres gwarancji (w miesiącach)</w:t>
            </w:r>
          </w:p>
        </w:tc>
        <w:tc>
          <w:tcPr>
            <w:tcW w:w="5107" w:type="dxa"/>
            <w:gridSpan w:val="2"/>
          </w:tcPr>
          <w:p w14:paraId="43D9F1DB" w14:textId="77777777" w:rsidR="00362275" w:rsidRPr="00C80034" w:rsidRDefault="00362275" w:rsidP="00824A93">
            <w:pPr>
              <w:rPr>
                <w:rFonts w:eastAsiaTheme="minorEastAsia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66BE" w14:textId="77777777" w:rsidR="004C2DA0" w:rsidRDefault="004C2DA0" w:rsidP="003B604F">
      <w:r>
        <w:separator/>
      </w:r>
    </w:p>
  </w:endnote>
  <w:endnote w:type="continuationSeparator" w:id="0">
    <w:p w14:paraId="31E73365" w14:textId="77777777" w:rsidR="004C2DA0" w:rsidRDefault="004C2DA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9DF6" w14:textId="77777777" w:rsidR="004C2DA0" w:rsidRDefault="004C2DA0" w:rsidP="003B604F">
      <w:r>
        <w:separator/>
      </w:r>
    </w:p>
  </w:footnote>
  <w:footnote w:type="continuationSeparator" w:id="0">
    <w:p w14:paraId="13745282" w14:textId="77777777" w:rsidR="004C2DA0" w:rsidRDefault="004C2DA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2275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2DA0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51889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14E8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2023-08-29T07:58:00Z</dcterms:created>
  <dcterms:modified xsi:type="dcterms:W3CDTF">2024-02-14T06:50:00Z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